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5" w:rsidRPr="00D13D23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Администрация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</w:p>
    <w:p w:rsidR="00296195" w:rsidRPr="00D13D23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ПОСТАНОВЛЕНИЕ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«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20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»</w:t>
      </w:r>
      <w:r w:rsidR="00A94997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февраля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20</w:t>
      </w:r>
      <w:r w:rsidR="002C0D87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1</w:t>
      </w:r>
      <w:r w:rsidR="00A94997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9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г. №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15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8"/>
          <w:szCs w:val="28"/>
          <w:highlight w:val="white"/>
        </w:rPr>
      </w:pPr>
    </w:p>
    <w:p w:rsidR="00296195" w:rsidRPr="00D13D23" w:rsidRDefault="007B317F" w:rsidP="007B317F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                                        </w:t>
      </w:r>
      <w:r w:rsidR="00A94997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О</w:t>
      </w:r>
      <w:r w:rsidR="00A94997" w:rsidRPr="00D13D23">
        <w:rPr>
          <w:rFonts w:ascii="Times New Roman CYR" w:hAnsi="Times New Roman CYR" w:cs="Times New Roman CYR"/>
          <w:bCs/>
          <w:spacing w:val="-1"/>
          <w:sz w:val="28"/>
          <w:szCs w:val="28"/>
        </w:rPr>
        <w:t xml:space="preserve"> продлении срока действия </w:t>
      </w:r>
      <w:r w:rsidR="00A94997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и </w:t>
      </w:r>
      <w:r w:rsidR="002C0D87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внесении изменений в муниципальную п</w:t>
      </w:r>
      <w:r w:rsidR="00296195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рограмм</w:t>
      </w:r>
      <w:r w:rsidR="002C0D87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у</w:t>
      </w:r>
      <w:r w:rsidR="00296195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296195" w:rsidRPr="00D13D23">
        <w:rPr>
          <w:bCs/>
          <w:spacing w:val="-1"/>
          <w:sz w:val="28"/>
          <w:szCs w:val="28"/>
          <w:highlight w:val="white"/>
        </w:rPr>
        <w:t>«</w:t>
      </w:r>
      <w:r w:rsidR="00296195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Содержание и ремонт улично-дорожной</w:t>
      </w:r>
      <w:r w:rsidR="00D13D23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 </w:t>
      </w:r>
      <w:r w:rsidR="00296195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сети  автомобильных дорог общего пользования, находящихся в </w:t>
      </w:r>
      <w:r w:rsidR="00296195"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границах сельского поселения 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="00296195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Бакалинский </w:t>
      </w:r>
      <w:r w:rsidR="00296195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район Республики Башкортостан на 2015- 2020 </w:t>
      </w:r>
      <w:r w:rsidR="0039543D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гг.</w:t>
      </w:r>
      <w:r w:rsidR="00296195" w:rsidRPr="00D13D23">
        <w:rPr>
          <w:bCs/>
          <w:spacing w:val="-1"/>
          <w:sz w:val="28"/>
          <w:szCs w:val="28"/>
          <w:highlight w:val="white"/>
        </w:rPr>
        <w:t>»</w:t>
      </w:r>
    </w:p>
    <w:p w:rsidR="00296195" w:rsidRPr="00D13D23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8"/>
          <w:szCs w:val="28"/>
          <w:highlight w:val="white"/>
        </w:rPr>
      </w:pPr>
    </w:p>
    <w:p w:rsidR="00296195" w:rsidRPr="00D13D23" w:rsidRDefault="008964C2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7" w:history="1">
        <w:r w:rsidRPr="00D13D23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D13D23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u w:val="none"/>
          </w:rPr>
          <w:t>Уставом</w:t>
        </w:r>
      </w:hyperlink>
      <w:r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, администрация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сельсовет муниципального </w:t>
      </w:r>
      <w:r w:rsidR="0039543D"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района</w:t>
      </w:r>
      <w:r w:rsidRPr="00D13D23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Бакалинский район РБ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sz w:val="28"/>
          <w:szCs w:val="28"/>
          <w:highlight w:val="white"/>
        </w:rPr>
        <w:t>ПОСТАНОВЛЯ</w:t>
      </w:r>
      <w:r w:rsidR="008964C2" w:rsidRPr="00D13D23">
        <w:rPr>
          <w:rFonts w:ascii="Times New Roman CYR" w:hAnsi="Times New Roman CYR" w:cs="Times New Roman CYR"/>
          <w:sz w:val="28"/>
          <w:szCs w:val="28"/>
          <w:highlight w:val="white"/>
        </w:rPr>
        <w:t>ЕТ</w:t>
      </w:r>
      <w:r w:rsidRPr="00D13D23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28269C" w:rsidRPr="00D13D23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sz w:val="28"/>
          <w:szCs w:val="28"/>
        </w:rPr>
        <w:tab/>
        <w:t xml:space="preserve">1. Продлить срок действия муниципальной программы сельского поселения </w:t>
      </w:r>
      <w:r w:rsidRPr="00D13D23">
        <w:rPr>
          <w:bCs/>
          <w:spacing w:val="-1"/>
          <w:sz w:val="28"/>
          <w:szCs w:val="28"/>
          <w:highlight w:val="white"/>
        </w:rPr>
        <w:t>«</w:t>
      </w:r>
      <w:r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Содержание и ремонт улично-дорожной</w:t>
      </w:r>
      <w:r w:rsidR="00D13D23"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 </w:t>
      </w:r>
      <w:r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сети  автомобильных дорог общего пользования, находящихся в </w:t>
      </w:r>
      <w:r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границах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Бакалинский </w:t>
      </w:r>
      <w:r w:rsidRPr="00D13D23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район Республики Башкортостан на 2015- 2020 гг.</w:t>
      </w:r>
      <w:r w:rsidRPr="00D13D23">
        <w:rPr>
          <w:bCs/>
          <w:spacing w:val="-1"/>
          <w:sz w:val="28"/>
          <w:szCs w:val="28"/>
          <w:highlight w:val="white"/>
        </w:rPr>
        <w:t>»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 до 2021 года.</w:t>
      </w:r>
    </w:p>
    <w:p w:rsidR="0039543D" w:rsidRPr="00D13D23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sz w:val="28"/>
          <w:szCs w:val="28"/>
          <w:highlight w:val="white"/>
        </w:rPr>
        <w:tab/>
        <w:t>2</w:t>
      </w:r>
      <w:r w:rsidR="008964C2" w:rsidRPr="00D13D23">
        <w:rPr>
          <w:sz w:val="28"/>
          <w:szCs w:val="28"/>
          <w:highlight w:val="white"/>
        </w:rPr>
        <w:t>.</w:t>
      </w:r>
      <w:r w:rsidR="008964C2" w:rsidRPr="00D13D2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Внести в муниципальную программу </w:t>
      </w:r>
      <w:r w:rsidR="008964C2"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="008964C2"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>гг.</w:t>
      </w:r>
      <w:r w:rsidR="008964C2" w:rsidRPr="00D13D23">
        <w:rPr>
          <w:rFonts w:ascii="Times New Roman CYR" w:hAnsi="Times New Roman CYR" w:cs="Times New Roman CYR"/>
          <w:bCs/>
          <w:sz w:val="28"/>
          <w:szCs w:val="28"/>
          <w:highlight w:val="white"/>
        </w:rPr>
        <w:t>»</w:t>
      </w:r>
      <w:r w:rsidR="008964C2" w:rsidRPr="00D13D23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утвержденную постановлением </w:t>
      </w:r>
      <w:hyperlink r:id="rId9" w:history="1">
        <w:r w:rsidR="008964C2" w:rsidRPr="00D13D2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 xml:space="preserve">от </w:t>
        </w:r>
        <w:r w:rsidR="007B317F" w:rsidRPr="00D13D2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 xml:space="preserve">12 мая </w:t>
        </w:r>
        <w:r w:rsidR="008964C2" w:rsidRPr="00D13D2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 xml:space="preserve">2015 N </w:t>
        </w:r>
        <w:r w:rsidR="007B317F" w:rsidRPr="00D13D2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20</w:t>
        </w:r>
      </w:hyperlink>
      <w:r w:rsidR="00A94997" w:rsidRPr="00D13D23">
        <w:rPr>
          <w:rStyle w:val="a3"/>
          <w:rFonts w:ascii="Times New Roman CYR" w:hAnsi="Times New Roman CYR" w:cs="Times New Roman CYR"/>
          <w:color w:val="auto"/>
          <w:sz w:val="28"/>
          <w:szCs w:val="28"/>
          <w:u w:val="none"/>
        </w:rPr>
        <w:t xml:space="preserve"> (с изменениями и дополнениями)</w:t>
      </w:r>
      <w:r w:rsidR="008964C2" w:rsidRPr="00D13D23">
        <w:rPr>
          <w:rFonts w:ascii="Times New Roman CYR" w:hAnsi="Times New Roman CYR" w:cs="Times New Roman CYR"/>
          <w:sz w:val="28"/>
          <w:szCs w:val="28"/>
          <w:highlight w:val="white"/>
        </w:rPr>
        <w:t>, следующие изменения:</w:t>
      </w:r>
    </w:p>
    <w:p w:rsidR="0028269C" w:rsidRPr="00D13D23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sz w:val="28"/>
          <w:szCs w:val="28"/>
          <w:highlight w:val="white"/>
        </w:rPr>
        <w:tab/>
        <w:t>2.1.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Бакалинский район Республики Башкортостан на 2015- 2021 гг.»</w:t>
      </w:r>
    </w:p>
    <w:p w:rsidR="008964C2" w:rsidRPr="00D13D23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13D23">
        <w:rPr>
          <w:rFonts w:ascii="Times New Roman CYR" w:hAnsi="Times New Roman CYR" w:cs="Times New Roman CYR"/>
          <w:sz w:val="28"/>
          <w:szCs w:val="28"/>
          <w:highlight w:val="white"/>
        </w:rPr>
        <w:tab/>
        <w:t>2</w:t>
      </w:r>
      <w:r w:rsidR="0039543D" w:rsidRPr="00D13D2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Pr="00D13D23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39543D" w:rsidRPr="00D13D23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="00A94997" w:rsidRPr="00D13D23">
        <w:rPr>
          <w:rFonts w:ascii="Times New Roman CYR" w:hAnsi="Times New Roman CYR" w:cs="Times New Roman CYR"/>
          <w:sz w:val="28"/>
          <w:szCs w:val="28"/>
        </w:rPr>
        <w:t>В паспорте программы объемы и источники финансирования изложить в новой редакции:</w:t>
      </w:r>
    </w:p>
    <w:p w:rsidR="0039543D" w:rsidRPr="00D13D23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28269C" w:rsidRPr="00D13D23" w:rsidTr="002C0D87">
        <w:trPr>
          <w:trHeight w:val="820"/>
        </w:trPr>
        <w:tc>
          <w:tcPr>
            <w:tcW w:w="2268" w:type="dxa"/>
            <w:vMerge w:val="restart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</w:t>
            </w:r>
          </w:p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28269C" w:rsidRPr="00D13D23" w:rsidRDefault="0028269C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Всего (тыс. руб.), в т. ч. по годамреализации муниципальной программы:</w:t>
            </w:r>
          </w:p>
        </w:tc>
        <w:tc>
          <w:tcPr>
            <w:tcW w:w="3855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3687,7 тыс. руб.</w:t>
            </w:r>
          </w:p>
        </w:tc>
      </w:tr>
      <w:tr w:rsidR="0028269C" w:rsidRPr="00D13D23" w:rsidTr="002C0D87">
        <w:trPr>
          <w:trHeight w:val="268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2015 год, всего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203,3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  <w:tr w:rsidR="0028269C" w:rsidRPr="00D13D23" w:rsidTr="002C0D87">
        <w:trPr>
          <w:trHeight w:val="268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 т.ч. бюджет РБ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150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,0 тыс. руб.</w:t>
            </w:r>
          </w:p>
        </w:tc>
      </w:tr>
      <w:tr w:rsidR="0028269C" w:rsidRPr="00D13D23" w:rsidTr="002C0D87">
        <w:trPr>
          <w:trHeight w:val="268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53,3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  <w:tr w:rsidR="0028269C" w:rsidRPr="00D13D23" w:rsidTr="002C0D87">
        <w:trPr>
          <w:trHeight w:val="275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</w:tc>
        <w:tc>
          <w:tcPr>
            <w:tcW w:w="3855" w:type="dxa"/>
          </w:tcPr>
          <w:p w:rsidR="0028269C" w:rsidRPr="00D13D23" w:rsidRDefault="007B317F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300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,0 тыс. руб.</w:t>
            </w:r>
          </w:p>
        </w:tc>
      </w:tr>
      <w:tr w:rsidR="0028269C" w:rsidRPr="00D13D23" w:rsidTr="002C0D87">
        <w:trPr>
          <w:trHeight w:val="275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 т.ч. бюджет РБ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300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,0 тыс. руб.</w:t>
            </w:r>
          </w:p>
        </w:tc>
      </w:tr>
      <w:tr w:rsidR="0028269C" w:rsidRPr="00D13D23" w:rsidTr="002C0D87">
        <w:trPr>
          <w:trHeight w:val="275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269C" w:rsidRPr="00D13D23" w:rsidTr="002C0D87">
        <w:trPr>
          <w:trHeight w:val="250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3855" w:type="dxa"/>
          </w:tcPr>
          <w:p w:rsidR="0028269C" w:rsidRPr="00D13D23" w:rsidRDefault="007B317F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277,9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  <w:tr w:rsidR="0028269C" w:rsidRPr="00D13D23" w:rsidTr="002C0D87">
        <w:trPr>
          <w:trHeight w:val="250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 т.ч. бюджет РБ</w:t>
            </w:r>
          </w:p>
        </w:tc>
        <w:tc>
          <w:tcPr>
            <w:tcW w:w="3855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269C" w:rsidRPr="00D13D23" w:rsidTr="002C0D87">
        <w:trPr>
          <w:trHeight w:val="250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277,9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  <w:tr w:rsidR="0028269C" w:rsidRPr="00D13D23" w:rsidTr="002C0D87">
        <w:trPr>
          <w:trHeight w:val="234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  <w:tc>
          <w:tcPr>
            <w:tcW w:w="3855" w:type="dxa"/>
          </w:tcPr>
          <w:p w:rsidR="0028269C" w:rsidRPr="00D13D23" w:rsidRDefault="007B317F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281,1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</w:tc>
      </w:tr>
      <w:tr w:rsidR="0028269C" w:rsidRPr="00D13D23" w:rsidTr="002C0D87">
        <w:trPr>
          <w:trHeight w:val="234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 т.ч. бюджет РБ</w:t>
            </w:r>
          </w:p>
        </w:tc>
        <w:tc>
          <w:tcPr>
            <w:tcW w:w="3855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269C" w:rsidRPr="00D13D23" w:rsidTr="002C0D87">
        <w:trPr>
          <w:trHeight w:val="234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281,1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  <w:tr w:rsidR="0028269C" w:rsidRPr="00D13D23" w:rsidTr="002C0D87">
        <w:trPr>
          <w:trHeight w:val="234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55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8269C" w:rsidRPr="00D13D23" w:rsidTr="002C0D87">
        <w:trPr>
          <w:trHeight w:val="234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387,0 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</w:tc>
      </w:tr>
      <w:tr w:rsidR="0028269C" w:rsidRPr="00D13D23" w:rsidTr="002C0D87">
        <w:trPr>
          <w:trHeight w:val="335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2020 год</w:t>
            </w:r>
          </w:p>
        </w:tc>
        <w:tc>
          <w:tcPr>
            <w:tcW w:w="3855" w:type="dxa"/>
          </w:tcPr>
          <w:p w:rsidR="0028269C" w:rsidRPr="00D13D23" w:rsidRDefault="007B317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396,3 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</w:tc>
      </w:tr>
      <w:tr w:rsidR="0028269C" w:rsidRPr="00D13D23" w:rsidTr="002C0D87">
        <w:trPr>
          <w:trHeight w:val="335"/>
        </w:trPr>
        <w:tc>
          <w:tcPr>
            <w:tcW w:w="2268" w:type="dxa"/>
            <w:vMerge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269C" w:rsidRPr="00D13D23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>2021 год</w:t>
            </w:r>
          </w:p>
        </w:tc>
        <w:tc>
          <w:tcPr>
            <w:tcW w:w="3855" w:type="dxa"/>
          </w:tcPr>
          <w:p w:rsidR="0028269C" w:rsidRPr="00D13D23" w:rsidRDefault="007B317F" w:rsidP="007B3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3D23">
              <w:rPr>
                <w:rFonts w:ascii="Times New Roman CYR" w:hAnsi="Times New Roman CYR" w:cs="Times New Roman CYR"/>
                <w:sz w:val="28"/>
                <w:szCs w:val="28"/>
              </w:rPr>
              <w:t xml:space="preserve">408,6 </w:t>
            </w:r>
            <w:r w:rsidR="0028269C" w:rsidRPr="00D13D23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</w:tc>
      </w:tr>
    </w:tbl>
    <w:p w:rsidR="002C0D87" w:rsidRPr="00D13D23" w:rsidRDefault="0028269C" w:rsidP="00A94997">
      <w:pPr>
        <w:pStyle w:val="3"/>
        <w:shd w:val="clear" w:color="auto" w:fill="auto"/>
        <w:tabs>
          <w:tab w:val="left" w:pos="1196"/>
        </w:tabs>
        <w:spacing w:before="0" w:after="0" w:line="322" w:lineRule="exact"/>
        <w:ind w:left="740"/>
        <w:jc w:val="both"/>
        <w:rPr>
          <w:rFonts w:ascii="Times New Roman CYR" w:hAnsi="Times New Roman CYR" w:cs="Times New Roman CYR"/>
          <w:sz w:val="28"/>
          <w:szCs w:val="28"/>
        </w:rPr>
      </w:pPr>
      <w:r w:rsidRPr="00D13D23">
        <w:rPr>
          <w:rFonts w:ascii="Times New Roman CYR" w:hAnsi="Times New Roman CYR" w:cs="Times New Roman CYR"/>
          <w:sz w:val="28"/>
          <w:szCs w:val="28"/>
        </w:rPr>
        <w:t>2</w:t>
      </w:r>
      <w:r w:rsidR="00252B95" w:rsidRPr="00D13D23">
        <w:rPr>
          <w:rFonts w:ascii="Times New Roman CYR" w:hAnsi="Times New Roman CYR" w:cs="Times New Roman CYR"/>
          <w:sz w:val="28"/>
          <w:szCs w:val="28"/>
        </w:rPr>
        <w:t>.</w:t>
      </w:r>
      <w:r w:rsidRPr="00D13D23">
        <w:rPr>
          <w:rFonts w:ascii="Times New Roman CYR" w:hAnsi="Times New Roman CYR" w:cs="Times New Roman CYR"/>
          <w:sz w:val="28"/>
          <w:szCs w:val="28"/>
        </w:rPr>
        <w:t>3</w:t>
      </w:r>
      <w:r w:rsidR="00252B95" w:rsidRPr="00D13D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62BF7" w:rsidRPr="00D13D23">
        <w:rPr>
          <w:sz w:val="28"/>
          <w:szCs w:val="28"/>
        </w:rPr>
        <w:t xml:space="preserve">Приложение к постановлению </w:t>
      </w:r>
      <w:r w:rsidR="00A94997" w:rsidRPr="00D13D23">
        <w:rPr>
          <w:sz w:val="28"/>
          <w:szCs w:val="28"/>
        </w:rPr>
        <w:t>читать в новой редакции согласно приложению №1 к настоящему постановлению.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 w:rsidRPr="00D13D23">
        <w:rPr>
          <w:sz w:val="28"/>
          <w:szCs w:val="28"/>
        </w:rPr>
        <w:t xml:space="preserve">        3. </w:t>
      </w:r>
      <w:r w:rsidRPr="00D13D23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 w:rsidRPr="00D13D23">
        <w:rPr>
          <w:sz w:val="28"/>
          <w:szCs w:val="28"/>
        </w:rPr>
        <w:t xml:space="preserve">        4. </w:t>
      </w:r>
      <w:r w:rsidRPr="00D13D23">
        <w:rPr>
          <w:rFonts w:ascii="Times New Roman CYR" w:hAnsi="Times New Roman CYR" w:cs="Times New Roman CYR"/>
          <w:sz w:val="28"/>
          <w:szCs w:val="28"/>
        </w:rPr>
        <w:t>Контроль за</w:t>
      </w:r>
      <w:r w:rsidR="0028269C" w:rsidRPr="00D13D23">
        <w:rPr>
          <w:rFonts w:ascii="Times New Roman CYR" w:hAnsi="Times New Roman CYR" w:cs="Times New Roman CYR"/>
          <w:sz w:val="28"/>
          <w:szCs w:val="28"/>
        </w:rPr>
        <w:t xml:space="preserve">ходом 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выполнением настоящего </w:t>
      </w:r>
      <w:r w:rsidR="0028269C" w:rsidRPr="00D13D23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 возложить на главу сельского поселения </w:t>
      </w:r>
      <w:r w:rsidR="007B317F"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Pr="00D13D23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96195" w:rsidRPr="00D13D23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96195" w:rsidRPr="00D13D23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8"/>
          <w:szCs w:val="28"/>
        </w:rPr>
      </w:pPr>
      <w:r w:rsidRPr="00D13D23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296195" w:rsidRPr="00D13D23" w:rsidRDefault="007B317F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8"/>
          <w:szCs w:val="28"/>
        </w:rPr>
      </w:pPr>
      <w:r w:rsidRPr="00D13D23">
        <w:rPr>
          <w:rFonts w:ascii="Times New Roman CYR" w:hAnsi="Times New Roman CYR" w:cs="Times New Roman CYR"/>
          <w:bCs/>
          <w:spacing w:val="-2"/>
          <w:sz w:val="28"/>
          <w:szCs w:val="28"/>
        </w:rPr>
        <w:t>Старошарашлинский</w:t>
      </w:r>
      <w:r w:rsidR="00296195" w:rsidRPr="00D13D2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D13D23">
        <w:rPr>
          <w:rFonts w:ascii="Times New Roman CYR" w:hAnsi="Times New Roman CYR" w:cs="Times New Roman CYR"/>
          <w:sz w:val="28"/>
          <w:szCs w:val="28"/>
        </w:rPr>
        <w:t xml:space="preserve">овет                          </w:t>
      </w:r>
      <w:r w:rsidR="00296195" w:rsidRPr="00D13D23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D13D23">
        <w:rPr>
          <w:rFonts w:ascii="Times New Roman CYR" w:hAnsi="Times New Roman CYR" w:cs="Times New Roman CYR"/>
          <w:sz w:val="28"/>
          <w:szCs w:val="28"/>
        </w:rPr>
        <w:t>И.Я.Яппаров</w:t>
      </w:r>
    </w:p>
    <w:p w:rsidR="004C27BD" w:rsidRPr="00D13D23" w:rsidRDefault="004C27BD">
      <w:pPr>
        <w:rPr>
          <w:sz w:val="28"/>
          <w:szCs w:val="28"/>
        </w:rPr>
      </w:pPr>
    </w:p>
    <w:p w:rsidR="00252B95" w:rsidRPr="00D13D23" w:rsidRDefault="00252B95">
      <w:pPr>
        <w:rPr>
          <w:sz w:val="28"/>
          <w:szCs w:val="28"/>
        </w:rPr>
      </w:pPr>
    </w:p>
    <w:p w:rsidR="00252B95" w:rsidRPr="00D13D23" w:rsidRDefault="00252B95">
      <w:pPr>
        <w:rPr>
          <w:sz w:val="28"/>
          <w:szCs w:val="28"/>
        </w:rPr>
      </w:pPr>
    </w:p>
    <w:p w:rsidR="00252B95" w:rsidRPr="00D13D23" w:rsidRDefault="00252B95">
      <w:pPr>
        <w:rPr>
          <w:sz w:val="28"/>
          <w:szCs w:val="28"/>
        </w:rPr>
      </w:pPr>
    </w:p>
    <w:p w:rsidR="00252B95" w:rsidRPr="00D13D23" w:rsidRDefault="00252B95">
      <w:pPr>
        <w:rPr>
          <w:sz w:val="28"/>
          <w:szCs w:val="28"/>
        </w:rPr>
      </w:pPr>
    </w:p>
    <w:p w:rsidR="00252B95" w:rsidRPr="00D13D23" w:rsidRDefault="00252B95">
      <w:pPr>
        <w:rPr>
          <w:sz w:val="28"/>
          <w:szCs w:val="28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</w:rPr>
      </w:pPr>
      <w:r w:rsidRPr="00252B95">
        <w:rPr>
          <w:sz w:val="24"/>
          <w:szCs w:val="24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D13D23">
        <w:rPr>
          <w:bCs/>
          <w:sz w:val="24"/>
          <w:szCs w:val="24"/>
        </w:rPr>
        <w:t>Старошарашлинский</w:t>
      </w:r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28269C">
        <w:rPr>
          <w:bCs/>
          <w:sz w:val="24"/>
          <w:szCs w:val="24"/>
        </w:rPr>
        <w:t>1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040" w:type="dxa"/>
        <w:jc w:val="center"/>
        <w:tblInd w:w="5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892"/>
        <w:gridCol w:w="1478"/>
        <w:gridCol w:w="2001"/>
        <w:gridCol w:w="42"/>
        <w:gridCol w:w="951"/>
        <w:gridCol w:w="992"/>
        <w:gridCol w:w="1417"/>
        <w:gridCol w:w="1134"/>
        <w:gridCol w:w="1276"/>
        <w:gridCol w:w="2097"/>
        <w:gridCol w:w="17"/>
        <w:gridCol w:w="8"/>
      </w:tblGrid>
      <w:tr w:rsidR="00877666" w:rsidRPr="00287A1C" w:rsidTr="00877666">
        <w:trPr>
          <w:gridAfter w:val="2"/>
          <w:wAfter w:w="25" w:type="dxa"/>
          <w:trHeight w:val="87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Объем финансирования по годам *</w:t>
            </w:r>
          </w:p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)</w:t>
            </w:r>
          </w:p>
        </w:tc>
      </w:tr>
      <w:tr w:rsidR="00877666" w:rsidRPr="00287A1C" w:rsidTr="00877666">
        <w:trPr>
          <w:gridAfter w:val="2"/>
          <w:wAfter w:w="25" w:type="dxa"/>
          <w:trHeight w:val="81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0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spacing w:line="322" w:lineRule="exact"/>
              <w:ind w:right="22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87A1C" w:rsidRDefault="00877666" w:rsidP="008776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877666" w:rsidP="00287A1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877666" w:rsidRPr="00287A1C" w:rsidTr="00877666">
        <w:trPr>
          <w:gridAfter w:val="2"/>
          <w:wAfter w:w="25" w:type="dxa"/>
          <w:trHeight w:val="45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17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9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877666" w:rsidRPr="00287A1C" w:rsidTr="00877666">
        <w:trPr>
          <w:gridAfter w:val="1"/>
          <w:wAfter w:w="8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</w:t>
            </w:r>
          </w:p>
        </w:tc>
        <w:tc>
          <w:tcPr>
            <w:tcW w:w="15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</w:rPr>
              <w:t xml:space="preserve"> территорий МКД и проездов к ним</w:t>
            </w:r>
          </w:p>
        </w:tc>
      </w:tr>
      <w:tr w:rsidR="00877666" w:rsidRPr="00287A1C" w:rsidTr="00877666">
        <w:trPr>
          <w:gridAfter w:val="2"/>
          <w:wAfter w:w="25" w:type="dxa"/>
          <w:trHeight w:val="141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877666" w:rsidRPr="00287A1C" w:rsidTr="00877666">
        <w:trPr>
          <w:gridAfter w:val="2"/>
          <w:wAfter w:w="25" w:type="dxa"/>
          <w:trHeight w:val="199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и утверждение адресного перечня подлежащих ремонту дворовых территорий</w:t>
            </w:r>
          </w:p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7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2. Провести паспортизацию дорог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</w:rPr>
              <w:t>, в</w:t>
            </w:r>
            <w:r w:rsidRPr="00252B95">
              <w:rPr>
                <w:sz w:val="24"/>
                <w:szCs w:val="24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lastRenderedPageBreak/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B317F" w:rsidP="00287A1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Регистрация права собственности на дороги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after="60"/>
              <w:ind w:left="9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877666" w:rsidRPr="00252B95" w:rsidRDefault="00877666" w:rsidP="00287A1C">
            <w:pPr>
              <w:spacing w:before="60"/>
              <w:ind w:left="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440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З. Разработка проектов организации дорожного движения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B317F" w:rsidP="00287A1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  <w:r w:rsidR="00704A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</w:rPr>
              <w:t>дорожных знаков, нанесение дорожной разметки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B317F" w:rsidP="00287A1C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="00704A5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877666" w:rsidRPr="00252B95" w:rsidTr="00877666">
        <w:trPr>
          <w:gridAfter w:val="8"/>
          <w:wAfter w:w="7892" w:type="dxa"/>
          <w:trHeight w:val="78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560" w:right="-393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Задача </w:t>
            </w: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 xml:space="preserve">. </w:t>
            </w: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 пользования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4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5-2020</w:t>
            </w:r>
            <w:r w:rsidRPr="00252B95">
              <w:rPr>
                <w:sz w:val="24"/>
                <w:szCs w:val="24"/>
              </w:rPr>
              <w:t xml:space="preserve"> год</w:t>
            </w:r>
            <w:r w:rsidRPr="00287A1C">
              <w:rPr>
                <w:sz w:val="24"/>
                <w:szCs w:val="24"/>
              </w:rPr>
              <w:t>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Бюджет РБ, 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804,90</w:t>
            </w:r>
          </w:p>
        </w:tc>
      </w:tr>
      <w:tr w:rsidR="00877666" w:rsidRPr="00252B95" w:rsidTr="00877666">
        <w:trPr>
          <w:gridAfter w:val="2"/>
          <w:wAfter w:w="25" w:type="dxa"/>
          <w:trHeight w:val="5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704A5A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704A5A" w:rsidP="00287A1C">
            <w:pPr>
              <w:ind w:left="1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804,90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</w:rPr>
      </w:pPr>
      <w:r w:rsidRPr="00252B95">
        <w:rPr>
          <w:sz w:val="19"/>
          <w:szCs w:val="19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</w:rPr>
      </w:pPr>
    </w:p>
    <w:p w:rsidR="00252B95" w:rsidRPr="00252B95" w:rsidRDefault="00252B95">
      <w:pPr>
        <w:rPr>
          <w:sz w:val="24"/>
          <w:szCs w:val="24"/>
        </w:rPr>
        <w:sectPr w:rsidR="00252B95" w:rsidRPr="00252B95" w:rsidSect="00252B95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 w:rsidSect="002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D8" w:rsidRDefault="00CE59D8">
      <w:r>
        <w:separator/>
      </w:r>
    </w:p>
  </w:endnote>
  <w:endnote w:type="continuationSeparator" w:id="1">
    <w:p w:rsidR="00CE59D8" w:rsidRDefault="00CE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9E4E03">
    <w:pPr>
      <w:pStyle w:val="a6"/>
      <w:framePr w:w="16838" w:h="192" w:wrap="none" w:vAnchor="text" w:hAnchor="page" w:y="-1288"/>
      <w:shd w:val="clear" w:color="auto" w:fill="auto"/>
      <w:ind w:left="8640"/>
    </w:pPr>
    <w:r w:rsidRPr="009E4E03">
      <w:fldChar w:fldCharType="begin"/>
    </w:r>
    <w:r w:rsidR="00024435">
      <w:instrText xml:space="preserve"> PAGE \* MERGEFORMAT </w:instrText>
    </w:r>
    <w:r w:rsidRPr="009E4E03">
      <w:fldChar w:fldCharType="separate"/>
    </w:r>
    <w:r w:rsidR="00D13D23" w:rsidRPr="00D13D23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D8" w:rsidRDefault="00CE59D8">
      <w:r>
        <w:separator/>
      </w:r>
    </w:p>
  </w:footnote>
  <w:footnote w:type="continuationSeparator" w:id="1">
    <w:p w:rsidR="00CE59D8" w:rsidRDefault="00CE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95"/>
    <w:rsid w:val="00024435"/>
    <w:rsid w:val="00215E39"/>
    <w:rsid w:val="00252B95"/>
    <w:rsid w:val="0028269C"/>
    <w:rsid w:val="00287A1C"/>
    <w:rsid w:val="00296195"/>
    <w:rsid w:val="002A4B6E"/>
    <w:rsid w:val="002C0D87"/>
    <w:rsid w:val="00300844"/>
    <w:rsid w:val="00315950"/>
    <w:rsid w:val="0039543D"/>
    <w:rsid w:val="00446046"/>
    <w:rsid w:val="004C27BD"/>
    <w:rsid w:val="00580911"/>
    <w:rsid w:val="00704A5A"/>
    <w:rsid w:val="007B317F"/>
    <w:rsid w:val="00877666"/>
    <w:rsid w:val="00895503"/>
    <w:rsid w:val="008964C2"/>
    <w:rsid w:val="009E4E03"/>
    <w:rsid w:val="00A80AC3"/>
    <w:rsid w:val="00A94997"/>
    <w:rsid w:val="00B62BF7"/>
    <w:rsid w:val="00C078D3"/>
    <w:rsid w:val="00CE59D8"/>
    <w:rsid w:val="00D1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96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2019-03-29T05:25:00Z</cp:lastPrinted>
  <dcterms:created xsi:type="dcterms:W3CDTF">2018-08-10T04:33:00Z</dcterms:created>
  <dcterms:modified xsi:type="dcterms:W3CDTF">2019-03-29T05:26:00Z</dcterms:modified>
</cp:coreProperties>
</file>