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DE" w:rsidRDefault="00E95FDE">
      <w:pPr>
        <w:rPr>
          <w:rFonts w:ascii="Open Sans" w:hAnsi="Open Sans"/>
          <w:color w:val="262626"/>
          <w:shd w:val="clear" w:color="auto" w:fill="FFFFFF"/>
        </w:rPr>
      </w:pPr>
    </w:p>
    <w:p w:rsidR="00E95FDE" w:rsidRDefault="00E95FDE" w:rsidP="00E95FDE">
      <w:pPr>
        <w:pStyle w:val="2"/>
        <w:spacing w:before="180" w:beforeAutospacing="0" w:after="180" w:afterAutospacing="0" w:line="360" w:lineRule="atLeast"/>
        <w:rPr>
          <w:rFonts w:ascii="inherit" w:hAnsi="inherit"/>
          <w:sz w:val="33"/>
          <w:szCs w:val="33"/>
        </w:rPr>
      </w:pPr>
      <w:r>
        <w:rPr>
          <w:rFonts w:ascii="inherit" w:hAnsi="inherit"/>
          <w:sz w:val="33"/>
          <w:szCs w:val="33"/>
        </w:rPr>
        <w:t>Флаг России</w:t>
      </w:r>
    </w:p>
    <w:p w:rsidR="00E95FDE" w:rsidRDefault="00E95FDE" w:rsidP="00E95FDE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a4"/>
            <w:b/>
            <w:bCs/>
            <w:color w:val="FFFFFF"/>
            <w:sz w:val="16"/>
            <w:szCs w:val="16"/>
            <w:u w:val="none"/>
            <w:shd w:val="clear" w:color="auto" w:fill="2D6987"/>
          </w:rPr>
          <w:t>Россия</w:t>
        </w:r>
      </w:hyperlink>
    </w:p>
    <w:p w:rsidR="00E95FDE" w:rsidRDefault="00E95FDE" w:rsidP="00E95FDE">
      <w:pPr>
        <w:pStyle w:val="a3"/>
        <w:spacing w:before="0" w:beforeAutospacing="0" w:after="135" w:afterAutospacing="0"/>
      </w:pPr>
      <w:r>
        <w:rPr>
          <w:noProof/>
          <w:color w:val="0088CC"/>
        </w:rPr>
        <w:drawing>
          <wp:inline distT="0" distB="0" distL="0" distR="0">
            <wp:extent cx="2857500" cy="1905000"/>
            <wp:effectExtent l="19050" t="0" r="0" b="0"/>
            <wp:docPr id="3" name="Рисунок 3" descr="Флаг России (бело-сине-красный триколор)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 России (бело-сине-красный триколор)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DE" w:rsidRDefault="00E95FDE" w:rsidP="00E95FDE">
      <w:pPr>
        <w:pStyle w:val="a3"/>
        <w:spacing w:before="0" w:beforeAutospacing="0" w:after="135" w:afterAutospacing="0"/>
      </w:pPr>
      <w:r>
        <w:t>Флаг России был утверждён 11 декабря 1993 года.</w:t>
      </w:r>
    </w:p>
    <w:tbl>
      <w:tblPr>
        <w:tblpPr w:leftFromText="45" w:rightFromText="45" w:vertAnchor="text" w:tblpXSpec="right" w:tblpYSpec="cent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</w:tblGrid>
      <w:tr w:rsidR="00E95FDE" w:rsidTr="00E95FDE">
        <w:tc>
          <w:tcPr>
            <w:tcW w:w="0" w:type="auto"/>
            <w:shd w:val="clear" w:color="auto" w:fill="auto"/>
            <w:vAlign w:val="center"/>
            <w:hideMark/>
          </w:tcPr>
          <w:p w:rsidR="00E95FDE" w:rsidRDefault="00E95FD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88CC"/>
                <w:lang w:eastAsia="ru-RU"/>
              </w:rPr>
              <w:drawing>
                <wp:inline distT="0" distB="0" distL="0" distR="0">
                  <wp:extent cx="1143000" cy="1714500"/>
                  <wp:effectExtent l="19050" t="0" r="0" b="0"/>
                  <wp:docPr id="4" name="Рисунок 4" descr="вертикальное расположение флага России">
                    <a:hlinkClick xmlns:a="http://schemas.openxmlformats.org/drawingml/2006/main" r:id="rId8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ертикальное расположение флага России">
                            <a:hlinkClick r:id="rId8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FDE" w:rsidTr="00E95FDE">
        <w:tc>
          <w:tcPr>
            <w:tcW w:w="0" w:type="auto"/>
            <w:shd w:val="clear" w:color="auto" w:fill="auto"/>
            <w:vAlign w:val="center"/>
            <w:hideMark/>
          </w:tcPr>
          <w:p w:rsidR="00E95FDE" w:rsidRDefault="00E95FDE">
            <w:pPr>
              <w:jc w:val="center"/>
              <w:rPr>
                <w:sz w:val="24"/>
                <w:szCs w:val="24"/>
              </w:rPr>
            </w:pPr>
            <w:r>
              <w:t>вертикальное расположение </w:t>
            </w:r>
            <w:r>
              <w:br/>
              <w:t>флага России</w:t>
            </w:r>
          </w:p>
        </w:tc>
      </w:tr>
    </w:tbl>
    <w:p w:rsidR="00E95FDE" w:rsidRDefault="00E95FDE" w:rsidP="00E95FDE">
      <w:pPr>
        <w:pStyle w:val="a3"/>
        <w:spacing w:before="0" w:beforeAutospacing="0" w:after="135" w:afterAutospacing="0"/>
      </w:pPr>
      <w:r>
        <w:t>На протяжени</w:t>
      </w:r>
      <w:proofErr w:type="gramStart"/>
      <w:r>
        <w:t>е</w:t>
      </w:r>
      <w:proofErr w:type="gramEnd"/>
      <w:r>
        <w:t xml:space="preserve"> второй половины 19 века среди историков велись споры какой же флаг считать национальным: бело-сине-красный или чёрно-жёлто-белый. Вопрос был официально решён 28 апреля 1883 года (7 мая 1883 года это решение было включено в Собрание узаконений Российской империи.), когда "Повелением о флагах для украшения зданий в торжественных случаях" Александр III, склонявшийся к русофильству, распорядился использовать исключительно бело-сине-красный флаг.</w:t>
      </w:r>
    </w:p>
    <w:p w:rsidR="00E95FDE" w:rsidRDefault="00E95FDE" w:rsidP="00E95FDE">
      <w:pPr>
        <w:pStyle w:val="a3"/>
        <w:spacing w:before="0" w:beforeAutospacing="0" w:after="135" w:afterAutospacing="0"/>
      </w:pPr>
      <w:r>
        <w:t>Данные цвета используются также и в </w:t>
      </w:r>
      <w:hyperlink r:id="rId10" w:history="1">
        <w:r>
          <w:rPr>
            <w:rStyle w:val="a4"/>
            <w:color w:val="0088CC"/>
            <w:u w:val="none"/>
          </w:rPr>
          <w:t>панславянских флагах</w:t>
        </w:r>
      </w:hyperlink>
      <w:r>
        <w:t>. Считается, что именно флаг России явился прототипом для многих флагов, основной национальный состав которых - это славянские народы. К панславянским флагам принято относить флаги: </w:t>
      </w:r>
      <w:hyperlink r:id="rId11" w:history="1">
        <w:r>
          <w:rPr>
            <w:rStyle w:val="a4"/>
            <w:color w:val="0088CC"/>
            <w:u w:val="none"/>
          </w:rPr>
          <w:t>флаг Словакии</w:t>
        </w:r>
      </w:hyperlink>
      <w:r>
        <w:t>, </w:t>
      </w:r>
      <w:hyperlink r:id="rId12" w:history="1">
        <w:r>
          <w:rPr>
            <w:rStyle w:val="a4"/>
            <w:color w:val="0088CC"/>
            <w:u w:val="none"/>
          </w:rPr>
          <w:t>флаг Словении</w:t>
        </w:r>
      </w:hyperlink>
      <w:r>
        <w:t>, </w:t>
      </w:r>
      <w:hyperlink r:id="rId13" w:history="1">
        <w:r>
          <w:rPr>
            <w:rStyle w:val="a4"/>
            <w:color w:val="0088CC"/>
            <w:u w:val="none"/>
          </w:rPr>
          <w:t>флаг Чехии</w:t>
        </w:r>
      </w:hyperlink>
      <w:r>
        <w:t>, </w:t>
      </w:r>
      <w:hyperlink r:id="rId14" w:history="1">
        <w:r>
          <w:rPr>
            <w:rStyle w:val="a4"/>
            <w:color w:val="0088CC"/>
            <w:u w:val="none"/>
          </w:rPr>
          <w:t>флаг Сербии</w:t>
        </w:r>
      </w:hyperlink>
      <w:r>
        <w:t>, </w:t>
      </w:r>
      <w:hyperlink r:id="rId15" w:history="1">
        <w:r>
          <w:rPr>
            <w:rStyle w:val="a4"/>
            <w:color w:val="0088CC"/>
            <w:u w:val="none"/>
          </w:rPr>
          <w:t>флаг Хорватии</w:t>
        </w:r>
      </w:hyperlink>
      <w:r>
        <w:t>.</w:t>
      </w:r>
    </w:p>
    <w:p w:rsidR="00E95FDE" w:rsidRDefault="00E95FDE" w:rsidP="00E95FDE">
      <w:pPr>
        <w:pStyle w:val="a3"/>
        <w:spacing w:before="0" w:beforeAutospacing="0" w:after="135" w:afterAutospacing="0"/>
      </w:pPr>
      <w:r>
        <w:t>Флаг России включён в Государственный геральдический регистр Российской Федерации под номером 2.</w:t>
      </w:r>
    </w:p>
    <w:p w:rsidR="00E95FDE" w:rsidRDefault="00E95FDE" w:rsidP="00E95FDE">
      <w:pPr>
        <w:pStyle w:val="a3"/>
        <w:spacing w:before="0" w:beforeAutospacing="0" w:after="135" w:afterAutospacing="0"/>
      </w:pPr>
      <w:r>
        <w:t>За надругательством над флагом в Уголовном кодексе Российской Федерации (статья 329 УК РФ) предусмотрено наказание в виде лишения свободы сроком до двух лет.</w:t>
      </w:r>
    </w:p>
    <w:p w:rsidR="00E95FDE" w:rsidRDefault="00E95FDE" w:rsidP="00E95FDE">
      <w:pPr>
        <w:pStyle w:val="a3"/>
        <w:spacing w:before="0" w:beforeAutospacing="0" w:after="135" w:afterAutospacing="0"/>
      </w:pPr>
      <w:r>
        <w:t>Среди всех </w:t>
      </w:r>
      <w:hyperlink r:id="rId16" w:history="1">
        <w:r>
          <w:rPr>
            <w:rStyle w:val="a4"/>
            <w:color w:val="0088CC"/>
            <w:u w:val="none"/>
          </w:rPr>
          <w:t>флагов стран мира</w:t>
        </w:r>
      </w:hyperlink>
      <w:r>
        <w:t> является одним из немногих, который послужил прототипом для других международных флагов.</w:t>
      </w:r>
    </w:p>
    <w:p w:rsidR="00E95FDE" w:rsidRDefault="00E95FDE" w:rsidP="00E95FDE">
      <w:pPr>
        <w:pStyle w:val="2"/>
        <w:spacing w:before="180" w:beforeAutospacing="0" w:after="180" w:afterAutospacing="0" w:line="360" w:lineRule="atLeast"/>
        <w:rPr>
          <w:rFonts w:ascii="inherit" w:hAnsi="inherit"/>
          <w:sz w:val="33"/>
          <w:szCs w:val="33"/>
        </w:rPr>
      </w:pPr>
      <w:r>
        <w:rPr>
          <w:rFonts w:ascii="inherit" w:hAnsi="inherit"/>
          <w:sz w:val="33"/>
          <w:szCs w:val="33"/>
        </w:rPr>
        <w:t>Описание</w:t>
      </w:r>
    </w:p>
    <w:p w:rsidR="00E95FDE" w:rsidRDefault="00E95FDE" w:rsidP="00E95FDE">
      <w:pPr>
        <w:pStyle w:val="a3"/>
        <w:spacing w:before="0" w:beforeAutospacing="0" w:after="135" w:afterAutospacing="0"/>
      </w:pPr>
      <w:proofErr w:type="gramStart"/>
      <w:r>
        <w:t>"</w:t>
      </w:r>
      <w:r>
        <w:rPr>
          <w:rStyle w:val="a7"/>
        </w:rPr>
        <w:t>Государственный флаг Российской Федерации представляет собой прямоугольное полотнище из трёх равновеликих горизонтальных полос: верхней - белого, средней - синего и нижней - красного цвета.</w:t>
      </w:r>
      <w:proofErr w:type="gramEnd"/>
      <w:r>
        <w:rPr>
          <w:rStyle w:val="a7"/>
        </w:rPr>
        <w:t xml:space="preserve"> Отношение ширины флага к его длине - 2:3</w:t>
      </w:r>
      <w:r>
        <w:t>".</w:t>
      </w:r>
    </w:p>
    <w:p w:rsidR="00E95FDE" w:rsidRDefault="00E95FDE" w:rsidP="00E95FDE">
      <w:pPr>
        <w:pStyle w:val="2"/>
        <w:spacing w:before="180" w:beforeAutospacing="0" w:after="180" w:afterAutospacing="0" w:line="360" w:lineRule="atLeast"/>
        <w:rPr>
          <w:rFonts w:ascii="inherit" w:hAnsi="inherit"/>
          <w:sz w:val="33"/>
          <w:szCs w:val="33"/>
        </w:rPr>
      </w:pPr>
      <w:r>
        <w:rPr>
          <w:rFonts w:ascii="inherit" w:hAnsi="inherit"/>
          <w:sz w:val="33"/>
          <w:szCs w:val="33"/>
        </w:rPr>
        <w:t>Символизм цвета флага России</w:t>
      </w:r>
    </w:p>
    <w:p w:rsidR="00E95FDE" w:rsidRDefault="00E95FDE" w:rsidP="00E95FDE">
      <w:pPr>
        <w:pStyle w:val="a3"/>
        <w:spacing w:before="0" w:beforeAutospacing="0" w:after="135" w:afterAutospacing="0"/>
      </w:pPr>
      <w:r>
        <w:t>Официального толкования цветов флага страны не существует.</w:t>
      </w:r>
    </w:p>
    <w:p w:rsidR="00E95FDE" w:rsidRDefault="00E95FDE" w:rsidP="00E95FDE">
      <w:pPr>
        <w:pStyle w:val="a3"/>
        <w:spacing w:before="0" w:beforeAutospacing="0" w:after="135" w:afterAutospacing="0"/>
      </w:pPr>
      <w:r>
        <w:lastRenderedPageBreak/>
        <w:t>Трактовка первая:</w:t>
      </w:r>
    </w:p>
    <w:p w:rsidR="00E95FDE" w:rsidRDefault="00E95FDE" w:rsidP="00E95FDE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</w:pPr>
      <w:r>
        <w:t>Белый цвет олицетворяет чистоту помыслов, благородность, а также откровенность.</w:t>
      </w:r>
    </w:p>
    <w:p w:rsidR="00E95FDE" w:rsidRDefault="00E95FDE" w:rsidP="00E95FDE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</w:pPr>
      <w:r>
        <w:t>Синий цвет символизирует величие, верность, целомудрие.</w:t>
      </w:r>
    </w:p>
    <w:p w:rsidR="00E95FDE" w:rsidRDefault="00E95FDE" w:rsidP="00E95FDE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</w:pPr>
      <w:r>
        <w:t>Красный цвет обозначает отвагу, мужество, смелость и великодушие.</w:t>
      </w:r>
    </w:p>
    <w:p w:rsidR="00E95FDE" w:rsidRPr="00E95FDE" w:rsidRDefault="00E95FDE" w:rsidP="00E95FDE">
      <w:pPr>
        <w:shd w:val="clear" w:color="auto" w:fill="FFFFFF"/>
        <w:spacing w:after="225" w:line="240" w:lineRule="auto"/>
        <w:outlineLvl w:val="0"/>
        <w:rPr>
          <w:rFonts w:ascii="Roboto" w:eastAsia="Times New Roman" w:hAnsi="Roboto" w:cs="Times New Roman"/>
          <w:b/>
          <w:bCs/>
          <w:caps/>
          <w:color w:val="1D1D1D"/>
          <w:kern w:val="36"/>
          <w:sz w:val="36"/>
          <w:szCs w:val="36"/>
          <w:lang w:eastAsia="ru-RU"/>
        </w:rPr>
      </w:pPr>
      <w:r w:rsidRPr="00E95FDE">
        <w:rPr>
          <w:rFonts w:ascii="Roboto" w:eastAsia="Times New Roman" w:hAnsi="Roboto" w:cs="Times New Roman"/>
          <w:b/>
          <w:bCs/>
          <w:caps/>
          <w:color w:val="1D1D1D"/>
          <w:kern w:val="36"/>
          <w:sz w:val="36"/>
          <w:szCs w:val="36"/>
          <w:lang w:eastAsia="ru-RU"/>
        </w:rPr>
        <w:t>ФЛАГ РЕСПУБЛИКИ БАШКОРТОСТАН</w:t>
      </w:r>
    </w:p>
    <w:p w:rsidR="00E95FDE" w:rsidRPr="00E95FDE" w:rsidRDefault="00E95FDE" w:rsidP="00E95FDE">
      <w:pPr>
        <w:shd w:val="clear" w:color="auto" w:fill="FFFFFF"/>
        <w:spacing w:before="300" w:after="150" w:line="240" w:lineRule="auto"/>
        <w:outlineLvl w:val="1"/>
        <w:rPr>
          <w:rFonts w:ascii="Roboto" w:eastAsia="Times New Roman" w:hAnsi="Roboto" w:cs="Times New Roman"/>
          <w:color w:val="1D1D1D"/>
          <w:sz w:val="30"/>
          <w:szCs w:val="30"/>
          <w:lang w:eastAsia="ru-RU"/>
        </w:rPr>
      </w:pPr>
      <w:r w:rsidRPr="00E95FDE">
        <w:rPr>
          <w:rFonts w:ascii="Roboto" w:eastAsia="Times New Roman" w:hAnsi="Roboto" w:cs="Times New Roman"/>
          <w:color w:val="1D1D1D"/>
          <w:sz w:val="30"/>
          <w:szCs w:val="30"/>
          <w:lang w:eastAsia="ru-RU"/>
        </w:rPr>
        <w:t>Описание</w:t>
      </w:r>
    </w:p>
    <w:p w:rsidR="00E95FDE" w:rsidRPr="00E95FDE" w:rsidRDefault="00E95FDE" w:rsidP="00E95FD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1D1D1D"/>
          <w:sz w:val="21"/>
          <w:szCs w:val="21"/>
          <w:lang w:eastAsia="ru-RU"/>
        </w:rPr>
        <w:drawing>
          <wp:inline distT="0" distB="0" distL="0" distR="0">
            <wp:extent cx="1905000" cy="1266825"/>
            <wp:effectExtent l="19050" t="0" r="0" b="0"/>
            <wp:docPr id="1" name="Рисунок 1" descr="Флаг Республики Башкорто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Республики Башкортостан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DE" w:rsidRPr="00E95FDE" w:rsidRDefault="00E95FDE" w:rsidP="00E95FD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</w:pPr>
      <w:proofErr w:type="gramStart"/>
      <w:r w:rsidRPr="00E95FDE"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  <w:t>Флаг Республики Башкортостан – горизонтально ориентированное прямоугольное полотнище формата 2 к 3, состоящее из синей, белой и зеленой полос одинакового размера, расположенных сверху вниз.</w:t>
      </w:r>
      <w:proofErr w:type="gramEnd"/>
      <w:r w:rsidRPr="00E95FDE"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  <w:t xml:space="preserve"> Центральный символ флага расположен в середине белой полосы – это золотое кольцо, внутри которого находится зонтичное соцветие </w:t>
      </w:r>
      <w:proofErr w:type="spellStart"/>
      <w:r w:rsidRPr="00E95FDE"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  <w:t>курая</w:t>
      </w:r>
      <w:proofErr w:type="spellEnd"/>
      <w:r w:rsidRPr="00E95FDE"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  <w:t xml:space="preserve"> (</w:t>
      </w:r>
      <w:proofErr w:type="spellStart"/>
      <w:r w:rsidRPr="00E95FDE"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  <w:t>ребросемянника</w:t>
      </w:r>
      <w:proofErr w:type="spellEnd"/>
      <w:r w:rsidRPr="00E95FDE"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  <w:t xml:space="preserve"> уральского) с семью лепестками.</w:t>
      </w:r>
    </w:p>
    <w:p w:rsidR="00E95FDE" w:rsidRPr="00E95FDE" w:rsidRDefault="00E95FDE" w:rsidP="00E95FDE">
      <w:pPr>
        <w:shd w:val="clear" w:color="auto" w:fill="FFFFFF"/>
        <w:spacing w:before="300" w:after="150" w:line="240" w:lineRule="auto"/>
        <w:outlineLvl w:val="1"/>
        <w:rPr>
          <w:rFonts w:ascii="Roboto" w:eastAsia="Times New Roman" w:hAnsi="Roboto" w:cs="Times New Roman"/>
          <w:color w:val="1D1D1D"/>
          <w:sz w:val="30"/>
          <w:szCs w:val="30"/>
          <w:lang w:eastAsia="ru-RU"/>
        </w:rPr>
      </w:pPr>
      <w:r w:rsidRPr="00E95FDE">
        <w:rPr>
          <w:rFonts w:ascii="Roboto" w:eastAsia="Times New Roman" w:hAnsi="Roboto" w:cs="Times New Roman"/>
          <w:color w:val="1D1D1D"/>
          <w:sz w:val="30"/>
          <w:szCs w:val="30"/>
          <w:lang w:eastAsia="ru-RU"/>
        </w:rPr>
        <w:t>Символика</w:t>
      </w:r>
    </w:p>
    <w:p w:rsidR="00E95FDE" w:rsidRPr="00E95FDE" w:rsidRDefault="00E95FDE" w:rsidP="00E95FD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</w:pPr>
      <w:r w:rsidRPr="00E95FDE"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  <w:t xml:space="preserve">Каждый цвет башкирского флага имеет свое значение: синий – честность и ясность, белый – мир, дружелюбность и открытость, зеленый – жизненный расцвет и возрождение. Соцветие </w:t>
      </w:r>
      <w:proofErr w:type="spellStart"/>
      <w:r w:rsidRPr="00E95FDE"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  <w:t>курая</w:t>
      </w:r>
      <w:proofErr w:type="spellEnd"/>
      <w:r w:rsidRPr="00E95FDE"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  <w:t xml:space="preserve"> олицетворяет единство народов Республики, а лепестки соответствуют числу исторических родов, проживавших на территории Башкортостана. Золотой цвет кольца и цветка символизирует изобилие, богатство и достоинство.</w:t>
      </w:r>
    </w:p>
    <w:p w:rsidR="00E95FDE" w:rsidRPr="00E95FDE" w:rsidRDefault="00E95FDE" w:rsidP="00E95FDE">
      <w:pPr>
        <w:shd w:val="clear" w:color="auto" w:fill="FFFFFF"/>
        <w:spacing w:before="300" w:after="150" w:line="240" w:lineRule="auto"/>
        <w:outlineLvl w:val="1"/>
        <w:rPr>
          <w:rFonts w:ascii="Roboto" w:eastAsia="Times New Roman" w:hAnsi="Roboto" w:cs="Times New Roman"/>
          <w:color w:val="1D1D1D"/>
          <w:sz w:val="30"/>
          <w:szCs w:val="30"/>
          <w:lang w:eastAsia="ru-RU"/>
        </w:rPr>
      </w:pPr>
      <w:r w:rsidRPr="00E95FDE">
        <w:rPr>
          <w:rFonts w:ascii="Roboto" w:eastAsia="Times New Roman" w:hAnsi="Roboto" w:cs="Times New Roman"/>
          <w:color w:val="1D1D1D"/>
          <w:sz w:val="30"/>
          <w:szCs w:val="30"/>
          <w:lang w:eastAsia="ru-RU"/>
        </w:rPr>
        <w:t>История</w:t>
      </w:r>
    </w:p>
    <w:p w:rsidR="00E95FDE" w:rsidRPr="00E95FDE" w:rsidRDefault="00E95FDE" w:rsidP="00E95FD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</w:pPr>
      <w:r w:rsidRPr="00E95FDE"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  <w:t>В 1992 году Башкирская АССР была переименована в Республику и 25 февраля утвердила новый региональный флаг. Именно в этот день с 2001 года отмечается День флага в Башкортостане, когда во всех населенных пунктах Республики вывешиваются уличные флаги и проходят торжественные мероприятия в честь официального символа Башкортостана.</w:t>
      </w:r>
    </w:p>
    <w:p w:rsidR="00E95FDE" w:rsidRPr="00E95FDE" w:rsidRDefault="00E95FDE" w:rsidP="00E95FD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</w:pPr>
      <w:r w:rsidRPr="00E95FDE"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  <w:t>В нашей компании вы можете заказать изготовление флагов Республики Башкортостан, а также приобрести </w:t>
      </w:r>
      <w:hyperlink r:id="rId18" w:history="1">
        <w:r w:rsidRPr="00E95FDE">
          <w:rPr>
            <w:rFonts w:ascii="Roboto" w:eastAsia="Times New Roman" w:hAnsi="Roboto" w:cs="Times New Roman"/>
            <w:color w:val="EE222A"/>
            <w:sz w:val="21"/>
            <w:lang w:eastAsia="ru-RU"/>
          </w:rPr>
          <w:t>подставки</w:t>
        </w:r>
      </w:hyperlink>
      <w:r w:rsidRPr="00E95FDE"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  <w:t> или </w:t>
      </w:r>
      <w:hyperlink r:id="rId19" w:history="1">
        <w:r w:rsidRPr="00E95FDE">
          <w:rPr>
            <w:rFonts w:ascii="Roboto" w:eastAsia="Times New Roman" w:hAnsi="Roboto" w:cs="Times New Roman"/>
            <w:color w:val="EE222A"/>
            <w:sz w:val="21"/>
            <w:lang w:eastAsia="ru-RU"/>
          </w:rPr>
          <w:t>кронштейны</w:t>
        </w:r>
      </w:hyperlink>
      <w:r w:rsidRPr="00E95FDE"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  <w:t> для них. Возможные тиражи, цены и сроки изготовления указаны в разделе </w:t>
      </w:r>
      <w:hyperlink r:id="rId20" w:history="1">
        <w:r w:rsidRPr="00E95FDE">
          <w:rPr>
            <w:rFonts w:ascii="Roboto" w:eastAsia="Times New Roman" w:hAnsi="Roboto" w:cs="Times New Roman"/>
            <w:color w:val="EE222A"/>
            <w:sz w:val="21"/>
            <w:lang w:eastAsia="ru-RU"/>
          </w:rPr>
          <w:t>Флаги</w:t>
        </w:r>
      </w:hyperlink>
      <w:r w:rsidRPr="00E95FDE">
        <w:rPr>
          <w:rFonts w:ascii="Roboto" w:eastAsia="Times New Roman" w:hAnsi="Roboto" w:cs="Times New Roman"/>
          <w:color w:val="1D1D1D"/>
          <w:sz w:val="21"/>
          <w:szCs w:val="21"/>
          <w:lang w:eastAsia="ru-RU"/>
        </w:rPr>
        <w:t>, более подробную информацию уточняйте у менеджеров нашей компании.</w:t>
      </w:r>
    </w:p>
    <w:p w:rsidR="00E95FDE" w:rsidRPr="00E95FDE" w:rsidRDefault="00E95FDE" w:rsidP="00E95FDE">
      <w:pPr>
        <w:pBdr>
          <w:bottom w:val="single" w:sz="6" w:space="11" w:color="E1E1E1"/>
        </w:pBdr>
        <w:shd w:val="clear" w:color="auto" w:fill="F7F7F7"/>
        <w:spacing w:before="150" w:after="300" w:line="240" w:lineRule="auto"/>
        <w:outlineLvl w:val="0"/>
        <w:rPr>
          <w:rFonts w:ascii="Monitorica-Bold" w:eastAsia="Times New Roman" w:hAnsi="Monitorica-Bold" w:cs="Times New Roman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E95FDE">
        <w:rPr>
          <w:rFonts w:ascii="Monitorica-Bold" w:eastAsia="Times New Roman" w:hAnsi="Monitorica-Bold" w:cs="Times New Roman"/>
          <w:b/>
          <w:bCs/>
          <w:color w:val="000000"/>
          <w:kern w:val="36"/>
          <w:sz w:val="30"/>
          <w:szCs w:val="30"/>
          <w:lang w:eastAsia="ru-RU"/>
        </w:rPr>
        <w:t>Бакалинский</w:t>
      </w:r>
      <w:proofErr w:type="spellEnd"/>
      <w:r w:rsidRPr="00E95FDE">
        <w:rPr>
          <w:rFonts w:ascii="Monitorica-Bold" w:eastAsia="Times New Roman" w:hAnsi="Monitorica-Bold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район Флаг</w:t>
      </w:r>
    </w:p>
    <w:p w:rsidR="00E95FDE" w:rsidRPr="00E95FDE" w:rsidRDefault="00E95FDE" w:rsidP="00E95FDE">
      <w:pPr>
        <w:shd w:val="clear" w:color="auto" w:fill="F7F7F7"/>
        <w:spacing w:after="0" w:line="240" w:lineRule="auto"/>
        <w:rPr>
          <w:rFonts w:ascii="Monitorica" w:eastAsia="Times New Roman" w:hAnsi="Monitorica" w:cs="Times New Roman"/>
          <w:color w:val="333333"/>
          <w:sz w:val="21"/>
          <w:szCs w:val="21"/>
          <w:lang w:eastAsia="ru-RU"/>
        </w:rPr>
      </w:pPr>
      <w:r>
        <w:rPr>
          <w:rFonts w:ascii="Monitorica" w:eastAsia="Times New Roman" w:hAnsi="Monitorica" w:cs="Times New Roman"/>
          <w:noProof/>
          <w:color w:val="23527C"/>
          <w:sz w:val="21"/>
          <w:szCs w:val="21"/>
          <w:lang w:eastAsia="ru-RU"/>
        </w:rPr>
        <w:lastRenderedPageBreak/>
        <w:drawing>
          <wp:inline distT="0" distB="0" distL="0" distR="0">
            <wp:extent cx="2381250" cy="2381250"/>
            <wp:effectExtent l="19050" t="0" r="0" b="0"/>
            <wp:docPr id="37" name="Рисунок 37" descr="Бакалинский район Флаг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Бакалинский район Флаг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DE" w:rsidRPr="00E95FDE" w:rsidRDefault="00E95FDE" w:rsidP="00E95FDE">
      <w:pPr>
        <w:shd w:val="clear" w:color="auto" w:fill="F7F7F7"/>
        <w:spacing w:after="100" w:afterAutospacing="1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Прямоугольное полотнище с соотношением ширины к длине 2:3, воспроизводящее композицию герба </w:t>
      </w:r>
      <w:proofErr w:type="spellStart"/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Бакалинского</w:t>
      </w:r>
      <w:proofErr w:type="spellEnd"/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района в зеленом и желтом цветах.</w:t>
      </w:r>
    </w:p>
    <w:p w:rsidR="00E95FDE" w:rsidRPr="00E95FDE" w:rsidRDefault="00E95FDE" w:rsidP="00E95FDE">
      <w:pPr>
        <w:shd w:val="clear" w:color="auto" w:fill="F7F7F7"/>
        <w:spacing w:after="100" w:afterAutospacing="1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Утвержден решением Совета муниципального района </w:t>
      </w:r>
      <w:proofErr w:type="spellStart"/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Бакалинский</w:t>
      </w:r>
      <w:proofErr w:type="spellEnd"/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район Республики Башкортостан от 17 июля 2006 года N 108.</w:t>
      </w:r>
      <w:r w:rsidRPr="00E95FDE">
        <w:rPr>
          <w:rFonts w:ascii="Monitorica" w:eastAsia="Times New Roman" w:hAnsi="Monitorica" w:cs="Times New Roman"/>
          <w:color w:val="333333"/>
          <w:sz w:val="21"/>
          <w:szCs w:val="21"/>
          <w:lang w:eastAsia="ru-RU"/>
        </w:rPr>
        <w:br/>
      </w:r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Внесен в Государственный регистр символики в Республике Башкортостан с присвоением регистрационного номера 002.</w:t>
      </w:r>
      <w:r w:rsidRPr="00E95FDE">
        <w:rPr>
          <w:rFonts w:ascii="Monitorica" w:eastAsia="Times New Roman" w:hAnsi="Monitorica" w:cs="Times New Roman"/>
          <w:color w:val="333333"/>
          <w:sz w:val="21"/>
          <w:szCs w:val="21"/>
          <w:lang w:eastAsia="ru-RU"/>
        </w:rPr>
        <w:br/>
      </w:r>
      <w:proofErr w:type="gramStart"/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Внесен в Государственный геральдический регистр Российской Федерации с присвоением регистрационного номера 3199.</w:t>
      </w:r>
      <w:proofErr w:type="gramEnd"/>
      <w:r w:rsidRPr="00E95FDE">
        <w:rPr>
          <w:rFonts w:ascii="Monitorica" w:eastAsia="Times New Roman" w:hAnsi="Monitorica" w:cs="Times New Roman"/>
          <w:color w:val="333333"/>
          <w:sz w:val="21"/>
          <w:szCs w:val="21"/>
          <w:lang w:eastAsia="ru-RU"/>
        </w:rPr>
        <w:br/>
      </w:r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Автор Салават </w:t>
      </w:r>
      <w:proofErr w:type="spellStart"/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Гилязетдинов</w:t>
      </w:r>
      <w:proofErr w:type="spellEnd"/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.</w:t>
      </w:r>
    </w:p>
    <w:p w:rsidR="00E95FDE" w:rsidRPr="00E95FDE" w:rsidRDefault="00E95FDE" w:rsidP="00E95FDE">
      <w:pPr>
        <w:shd w:val="clear" w:color="auto" w:fill="F7F7F7"/>
        <w:spacing w:after="100" w:afterAutospacing="1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E95FDE">
        <w:rPr>
          <w:rFonts w:ascii="inherit" w:eastAsia="Times New Roman" w:hAnsi="inherit" w:cs="Times New Roman"/>
          <w:color w:val="333333"/>
          <w:sz w:val="21"/>
          <w:lang w:eastAsia="ru-RU"/>
        </w:rPr>
        <w:t>Обоснование символики</w:t>
      </w:r>
    </w:p>
    <w:p w:rsidR="00E95FDE" w:rsidRPr="00E95FDE" w:rsidRDefault="00E95FDE" w:rsidP="00E95FDE">
      <w:pPr>
        <w:shd w:val="clear" w:color="auto" w:fill="F7F7F7"/>
        <w:spacing w:after="100" w:afterAutospacing="1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В гербе нашли отражение исторические, социально-экономические и иные особенности района. Главное богатство района – земля. Согласно летописи в далеком XVII веке она принадлежала башкирам Киргизской, </w:t>
      </w:r>
      <w:proofErr w:type="spellStart"/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Бюлярской</w:t>
      </w:r>
      <w:proofErr w:type="spellEnd"/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и других волостей. В результате их активного освоения появляется </w:t>
      </w:r>
      <w:proofErr w:type="spellStart"/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Бакалинская</w:t>
      </w:r>
      <w:proofErr w:type="spellEnd"/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крепость, положившая впоследствии начало современному </w:t>
      </w:r>
      <w:proofErr w:type="spellStart"/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Бакалинскому</w:t>
      </w:r>
      <w:proofErr w:type="spellEnd"/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району.</w:t>
      </w:r>
      <w:r w:rsidRPr="00E95FDE">
        <w:rPr>
          <w:rFonts w:ascii="Monitorica" w:eastAsia="Times New Roman" w:hAnsi="Monitorica" w:cs="Times New Roman"/>
          <w:color w:val="333333"/>
          <w:sz w:val="21"/>
          <w:szCs w:val="21"/>
          <w:lang w:eastAsia="ru-RU"/>
        </w:rPr>
        <w:br/>
      </w:r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Главной фигурой герба является композиция из трех золотых колосьев в золотой подставке, которая означает, что основной деятельностью в районе является производство сельскохозяйственной продукции, занятие земледелием. Вся композиция указывает, что в районе проживает многонациональный, трудолюбивый народ, объединенный созидательным трудом.</w:t>
      </w:r>
      <w:r w:rsidRPr="00E95FDE">
        <w:rPr>
          <w:rFonts w:ascii="Monitorica" w:eastAsia="Times New Roman" w:hAnsi="Monitorica" w:cs="Times New Roman"/>
          <w:color w:val="333333"/>
          <w:sz w:val="21"/>
          <w:szCs w:val="21"/>
          <w:lang w:eastAsia="ru-RU"/>
        </w:rPr>
        <w:br/>
      </w:r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Золотой цвет – это символ справедливости, милосердия, смирения, а также богатства, знатности и самостоятельности.</w:t>
      </w:r>
      <w:r w:rsidRPr="00E95FDE">
        <w:rPr>
          <w:rFonts w:ascii="Monitorica" w:eastAsia="Times New Roman" w:hAnsi="Monitorica" w:cs="Times New Roman"/>
          <w:color w:val="333333"/>
          <w:sz w:val="21"/>
          <w:szCs w:val="21"/>
          <w:lang w:eastAsia="ru-RU"/>
        </w:rPr>
        <w:br/>
      </w:r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Рельеф местности в районе увалисто-холмистый, покрытый березовыми, хвойными, дубовыми лесами, занимающими одну треть его территории.</w:t>
      </w:r>
      <w:r w:rsidRPr="00E95FDE">
        <w:rPr>
          <w:rFonts w:ascii="Monitorica" w:eastAsia="Times New Roman" w:hAnsi="Monitorica" w:cs="Times New Roman"/>
          <w:color w:val="333333"/>
          <w:sz w:val="21"/>
          <w:szCs w:val="21"/>
          <w:lang w:eastAsia="ru-RU"/>
        </w:rPr>
        <w:br/>
      </w:r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Две большие реки </w:t>
      </w:r>
      <w:proofErr w:type="spellStart"/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Сюнь</w:t>
      </w:r>
      <w:proofErr w:type="spellEnd"/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и Ик, около 100 родников, 18 рукотворных прудов являются несомненным украшением и достоянием </w:t>
      </w:r>
      <w:proofErr w:type="spellStart"/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бакалинцев</w:t>
      </w:r>
      <w:proofErr w:type="spellEnd"/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. Ресурсы недр представлены месторождениями нефти, гравийно-песчаной смеси, глины, известкового камня.</w:t>
      </w:r>
      <w:r w:rsidRPr="00E95FDE">
        <w:rPr>
          <w:rFonts w:ascii="Monitorica" w:eastAsia="Times New Roman" w:hAnsi="Monitorica" w:cs="Times New Roman"/>
          <w:color w:val="333333"/>
          <w:sz w:val="21"/>
          <w:szCs w:val="21"/>
          <w:lang w:eastAsia="ru-RU"/>
        </w:rPr>
        <w:br/>
      </w:r>
      <w:r w:rsidRPr="00E95FD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Поэтому цветом поля герба выбран зеленый цвет, символизирующий изобилие, плодородие, радость, свободу, покой и мир.</w:t>
      </w:r>
    </w:p>
    <w:p w:rsidR="00E95FDE" w:rsidRDefault="00E95FDE">
      <w:pPr>
        <w:rPr>
          <w:rFonts w:ascii="Open Sans" w:hAnsi="Open Sans"/>
          <w:color w:val="262626"/>
          <w:shd w:val="clear" w:color="auto" w:fill="FFFFFF"/>
        </w:rPr>
      </w:pPr>
    </w:p>
    <w:p w:rsidR="00E95FDE" w:rsidRDefault="00E95FDE"/>
    <w:sectPr w:rsidR="00E95FDE" w:rsidSect="0017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itor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itor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6CA"/>
    <w:multiLevelType w:val="multilevel"/>
    <w:tmpl w:val="079E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80688"/>
    <w:multiLevelType w:val="multilevel"/>
    <w:tmpl w:val="7FF4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23D0A"/>
    <w:multiLevelType w:val="multilevel"/>
    <w:tmpl w:val="D8EA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47DC1"/>
    <w:multiLevelType w:val="multilevel"/>
    <w:tmpl w:val="694A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65298"/>
    <w:multiLevelType w:val="multilevel"/>
    <w:tmpl w:val="D638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63CAB"/>
    <w:multiLevelType w:val="multilevel"/>
    <w:tmpl w:val="77A2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A7D01"/>
    <w:multiLevelType w:val="multilevel"/>
    <w:tmpl w:val="E2DC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5FDE"/>
    <w:rsid w:val="001718CD"/>
    <w:rsid w:val="00E9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CD"/>
  </w:style>
  <w:style w:type="paragraph" w:styleId="1">
    <w:name w:val="heading 1"/>
    <w:basedOn w:val="a"/>
    <w:link w:val="10"/>
    <w:uiPriority w:val="9"/>
    <w:qFormat/>
    <w:rsid w:val="00E95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5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F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5F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5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D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5F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E95FDE"/>
    <w:rPr>
      <w:i/>
      <w:iCs/>
    </w:rPr>
  </w:style>
  <w:style w:type="character" w:styleId="a8">
    <w:name w:val="Strong"/>
    <w:basedOn w:val="a0"/>
    <w:uiPriority w:val="22"/>
    <w:qFormat/>
    <w:rsid w:val="00E95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0693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4120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980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9442">
              <w:marLeft w:val="0"/>
              <w:marRight w:val="0"/>
              <w:marTop w:val="0"/>
              <w:marBottom w:val="300"/>
              <w:div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</w:div>
          </w:divsChild>
        </w:div>
      </w:divsChild>
    </w:div>
    <w:div w:id="361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1509052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-gl.ru/images/flag/Russia/FlagRussiaV.png" TargetMode="External"/><Relationship Id="rId13" Type="http://schemas.openxmlformats.org/officeDocument/2006/relationships/hyperlink" Target="http://f-gl.ru/%D1%84%D0%BB%D0%B0%D0%B3%D0%B8-%D1%81%D1%82%D1%80%D0%B0%D0%BD-%D0%BC%D0%B8%D1%80%D0%B0/%D1%84%D0%BB%D0%B0%D0%B3%D0%B8-%D0%B5%D0%B2%D1%80%D0%BE%D0%BF%D1%8B/%D1%84%D0%BB%D0%B0%D0%B3-%D1%87%D0%B5%D1%85%D0%B8%D0%B8" TargetMode="External"/><Relationship Id="rId18" Type="http://schemas.openxmlformats.org/officeDocument/2006/relationships/hyperlink" Target="https://www.dorogavrim.ru/flagi/podstavki-fla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hflag.ru/tpl/img/calalog/flags/raions/bakali_flagbig.jp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f-gl.ru/%D1%84%D0%BB%D0%B0%D0%B3%D0%B8-%D1%81%D1%82%D1%80%D0%B0%D0%BD-%D0%BC%D0%B8%D1%80%D0%B0/%D1%84%D0%BB%D0%B0%D0%B3%D0%B8-%D0%B5%D0%B2%D1%80%D0%BE%D0%BF%D1%8B/%D1%84%D0%BB%D0%B0%D0%B3-%D1%81%D0%BB%D0%BE%D0%B2%D0%B5%D0%BD%D0%B8%D0%B8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f-gl.ru/%D1%84%D0%BB%D0%B0%D0%B3%D0%B8-%D1%81%D1%82%D1%80%D0%B0%D0%BD-%D0%BC%D0%B8%D1%80%D0%B0" TargetMode="External"/><Relationship Id="rId20" Type="http://schemas.openxmlformats.org/officeDocument/2006/relationships/hyperlink" Target="https://www.dorogavrim.ru/flag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-gl.ru/images/flag/FlagRussia1993.png" TargetMode="External"/><Relationship Id="rId11" Type="http://schemas.openxmlformats.org/officeDocument/2006/relationships/hyperlink" Target="http://f-gl.ru/%D1%84%D0%BB%D0%B0%D0%B3%D0%B8-%D1%81%D1%82%D1%80%D0%B0%D0%BD-%D0%BC%D0%B8%D1%80%D0%B0/%D1%84%D0%BB%D0%B0%D0%B3%D0%B8-%D0%B5%D0%B2%D1%80%D0%BE%D0%BF%D1%8B/%D1%84%D0%BB%D0%B0%D0%B3-%D1%81%D0%BB%D0%BE%D0%B2%D0%B0%D0%BA%D0%B8%D0%B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-gl.ru/component/tags/tag/rossiya" TargetMode="External"/><Relationship Id="rId15" Type="http://schemas.openxmlformats.org/officeDocument/2006/relationships/hyperlink" Target="http://f-gl.ru/%D1%84%D0%BB%D0%B0%D0%B3%D0%B8-%D1%81%D1%82%D1%80%D0%B0%D0%BD-%D0%BC%D0%B8%D1%80%D0%B0/%D1%84%D0%BB%D0%B0%D0%B3%D0%B8-%D0%B5%D0%B2%D1%80%D0%BE%D0%BF%D1%8B/%D1%84%D0%BB%D0%B0%D0%B3-%D1%85%D0%BE%D1%80%D0%B2%D0%B0%D1%82%D0%B8%D0%B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-gl.ru/%D0%B3%D0%B5%D1%80%D0%B0%D0%BB%D1%8C%D0%B4%D0%B8%D1%87%D0%B5%D1%81%D0%BA%D0%B8%D0%B9-%D0%B3%D0%BB%D0%BE%D1%81%D1%81%D0%B0%D1%80%D0%B8%D0%B9/%D0%BF%D0%B0%D0%BD%D1%81%D0%BB%D0%B0%D0%B2%D1%8F%D0%BD%D1%81%D0%BA%D0%B8%D0%B5-%D1%84%D0%BB%D0%B0%D0%B3%D0%B8" TargetMode="External"/><Relationship Id="rId19" Type="http://schemas.openxmlformats.org/officeDocument/2006/relationships/hyperlink" Target="https://www.dorogavrim.ru/flagi/podstavki-flagov/kronshtein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f-gl.ru/%D1%84%D0%BB%D0%B0%D0%B3%D0%B8-%D1%81%D1%82%D1%80%D0%B0%D0%BD-%D0%BC%D0%B8%D1%80%D0%B0/%D1%84%D0%BB%D0%B0%D0%B3%D0%B8-%D0%B5%D0%B2%D1%80%D0%BE%D0%BF%D1%8B/%D1%84%D0%BB%D0%B0%D0%B3-%D1%81%D0%B5%D1%80%D0%B1%D0%B8%D0%B8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1044</Words>
  <Characters>5952</Characters>
  <Application>Microsoft Office Word</Application>
  <DocSecurity>0</DocSecurity>
  <Lines>49</Lines>
  <Paragraphs>13</Paragraphs>
  <ScaleCrop>false</ScaleCrop>
  <Company>Microsoft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2018-08-24T11:31:00Z</dcterms:created>
  <dcterms:modified xsi:type="dcterms:W3CDTF">2018-08-24T11:39:00Z</dcterms:modified>
</cp:coreProperties>
</file>